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D380" w14:textId="7E1043E5" w:rsidR="007C36E7" w:rsidRDefault="00FE471D" w:rsidP="009B7633">
      <w:pPr>
        <w:pStyle w:val="Heading1"/>
        <w:spacing w:before="0" w:beforeAutospacing="0" w:after="0" w:afterAutospacing="0"/>
        <w:rPr>
          <w:rStyle w:val="text"/>
          <w:kern w:val="0"/>
          <w:sz w:val="32"/>
          <w:szCs w:val="32"/>
        </w:rPr>
      </w:pPr>
      <w:r>
        <w:rPr>
          <w:rStyle w:val="text"/>
          <w:rFonts w:ascii="Segoe UI" w:hAnsi="Segoe UI" w:cs="Segoe UI"/>
          <w:color w:val="000000"/>
          <w:kern w:val="0"/>
          <w:sz w:val="32"/>
          <w:szCs w:val="32"/>
        </w:rPr>
        <w:t>January 1</w:t>
      </w:r>
      <w:r w:rsidR="006664B8">
        <w:rPr>
          <w:rStyle w:val="text"/>
          <w:rFonts w:ascii="Segoe UI" w:hAnsi="Segoe UI" w:cs="Segoe UI"/>
          <w:color w:val="000000"/>
          <w:kern w:val="0"/>
          <w:sz w:val="32"/>
          <w:szCs w:val="32"/>
        </w:rPr>
        <w:t>7</w:t>
      </w:r>
      <w:r>
        <w:rPr>
          <w:rStyle w:val="text"/>
          <w:rFonts w:ascii="Segoe UI" w:hAnsi="Segoe UI" w:cs="Segoe UI"/>
          <w:color w:val="000000"/>
          <w:kern w:val="0"/>
          <w:sz w:val="32"/>
          <w:szCs w:val="32"/>
        </w:rPr>
        <w:t>, 2021</w:t>
      </w:r>
    </w:p>
    <w:p w14:paraId="3BE74C25" w14:textId="76C097F5" w:rsidR="009B7633" w:rsidRPr="007C36E7" w:rsidRDefault="00280D7F" w:rsidP="009B7633">
      <w:pPr>
        <w:pStyle w:val="Heading1"/>
        <w:spacing w:before="0" w:beforeAutospacing="0" w:after="0" w:afterAutospacing="0"/>
        <w:rPr>
          <w:rStyle w:val="text"/>
          <w:kern w:val="0"/>
          <w:sz w:val="32"/>
          <w:szCs w:val="32"/>
        </w:rPr>
      </w:pPr>
      <w:r w:rsidRPr="007C36E7">
        <w:rPr>
          <w:rStyle w:val="text"/>
          <w:kern w:val="0"/>
          <w:sz w:val="32"/>
          <w:szCs w:val="32"/>
        </w:rPr>
        <w:br/>
      </w:r>
    </w:p>
    <w:p w14:paraId="022B6B0D" w14:textId="77777777" w:rsidR="006664B8" w:rsidRDefault="006664B8" w:rsidP="006664B8">
      <w:pPr>
        <w:pStyle w:val="Heading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John 1:43-51</w:t>
      </w:r>
    </w:p>
    <w:p w14:paraId="56B67889" w14:textId="77777777" w:rsidR="006664B8" w:rsidRDefault="006664B8" w:rsidP="006664B8">
      <w:pPr>
        <w:pStyle w:val="Heading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New International Version</w:t>
      </w:r>
    </w:p>
    <w:p w14:paraId="313AFD0F" w14:textId="77777777" w:rsidR="006664B8" w:rsidRDefault="006664B8" w:rsidP="006664B8">
      <w:pPr>
        <w:pStyle w:val="Heading3"/>
        <w:spacing w:before="300" w:beforeAutospacing="0" w:after="150" w:afterAutospacing="0" w:line="408" w:lineRule="atLeas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Jesus Calls Philip and Nathanael</w:t>
      </w:r>
    </w:p>
    <w:p w14:paraId="3F0AF866" w14:textId="44CBF3EC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43 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 xml:space="preserve">The next day Jesus </w:t>
      </w:r>
      <w:proofErr w:type="spellStart"/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d</w:t>
      </w:r>
      <w:r>
        <w:rPr>
          <w:rStyle w:val="text"/>
          <w:rFonts w:ascii="Segoe UI" w:hAnsi="Segoe UI" w:cs="Segoe UI"/>
          <w:color w:val="000000"/>
          <w:sz w:val="32"/>
          <w:szCs w:val="32"/>
        </w:rPr>
        <w:t>cdvvbg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ecided</w:t>
      </w:r>
      <w:proofErr w:type="spellEnd"/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 xml:space="preserve"> to leave for Galilee. Finding Philip, he said to him, 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“Follow me.”</w:t>
      </w:r>
    </w:p>
    <w:p w14:paraId="22E833A1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44 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Philip, like Andrew and Peter, was from the town of Bethsaida.</w:t>
      </w:r>
      <w:r w:rsidRPr="006664B8">
        <w:rPr>
          <w:rFonts w:ascii="Segoe UI" w:hAnsi="Segoe UI" w:cs="Segoe UI"/>
          <w:color w:val="000000"/>
          <w:sz w:val="32"/>
          <w:szCs w:val="32"/>
        </w:rPr>
        <w:t> </w:t>
      </w: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45 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Philip found Nathanael and told him, “We have found the one Moses wrote about in the Law, and about whom the prophets also wrote—Jesus of Nazareth, the son of Joseph.”</w:t>
      </w:r>
    </w:p>
    <w:p w14:paraId="41116168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46 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“Nazareth! Can anything good come from there?” Nathanael asked.</w:t>
      </w:r>
    </w:p>
    <w:p w14:paraId="52D2BC48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“Come and see,” said Philip.</w:t>
      </w:r>
    </w:p>
    <w:p w14:paraId="798DE667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47 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When Jesus saw Nathanael approaching, he said of him, 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“Here truly is an Israelite in whom there is no deceit.”</w:t>
      </w:r>
    </w:p>
    <w:p w14:paraId="53CCEBDD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48 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“How do you know me?” Nathanael asked.</w:t>
      </w:r>
    </w:p>
    <w:p w14:paraId="77814D3B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Jesus answered, 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“I saw you while you were still under the fig tree before Philip called you.”</w:t>
      </w:r>
    </w:p>
    <w:p w14:paraId="367CC95E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49 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Then Nathanael declared, “Rabbi, you are the Son of God; you are the king of Israel.”</w:t>
      </w:r>
    </w:p>
    <w:p w14:paraId="6C45FB94" w14:textId="77777777" w:rsidR="006664B8" w:rsidRPr="006664B8" w:rsidRDefault="006664B8" w:rsidP="006664B8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lastRenderedPageBreak/>
        <w:t>50 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Jesus said, 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“You believe</w:t>
      </w:r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[</w:t>
      </w:r>
      <w:hyperlink r:id="rId7" w:anchor="fen-NIV-26095a" w:tooltip="See footnote a" w:history="1">
        <w:r w:rsidRPr="006664B8">
          <w:rPr>
            <w:rStyle w:val="Hyperlink"/>
            <w:rFonts w:ascii="Segoe UI" w:hAnsi="Segoe UI" w:cs="Segoe UI"/>
            <w:color w:val="517E90"/>
            <w:sz w:val="18"/>
            <w:szCs w:val="18"/>
            <w:vertAlign w:val="superscript"/>
          </w:rPr>
          <w:t>a</w:t>
        </w:r>
      </w:hyperlink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]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 because I told you I saw you under the fig tree. You will see greater things than that.”</w:t>
      </w:r>
      <w:r w:rsidRPr="006664B8">
        <w:rPr>
          <w:rFonts w:ascii="Segoe UI" w:hAnsi="Segoe UI" w:cs="Segoe UI"/>
          <w:color w:val="000000"/>
          <w:sz w:val="32"/>
          <w:szCs w:val="32"/>
        </w:rPr>
        <w:t> </w:t>
      </w:r>
      <w:r w:rsidRPr="006664B8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51 </w:t>
      </w:r>
      <w:r w:rsidRPr="006664B8">
        <w:rPr>
          <w:rStyle w:val="text"/>
          <w:rFonts w:ascii="Segoe UI" w:hAnsi="Segoe UI" w:cs="Segoe UI"/>
          <w:color w:val="000000"/>
          <w:sz w:val="32"/>
          <w:szCs w:val="32"/>
        </w:rPr>
        <w:t>He then added, 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“Very truly I tell you,</w:t>
      </w:r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[</w:t>
      </w:r>
      <w:hyperlink r:id="rId8" w:anchor="fen-NIV-26096b" w:tooltip="See footnote b" w:history="1">
        <w:r w:rsidRPr="006664B8">
          <w:rPr>
            <w:rStyle w:val="Hyperlink"/>
            <w:rFonts w:ascii="Segoe UI" w:hAnsi="Segoe UI" w:cs="Segoe UI"/>
            <w:color w:val="517E90"/>
            <w:sz w:val="18"/>
            <w:szCs w:val="18"/>
            <w:vertAlign w:val="superscript"/>
          </w:rPr>
          <w:t>b</w:t>
        </w:r>
      </w:hyperlink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]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 you</w:t>
      </w:r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[</w:t>
      </w:r>
      <w:hyperlink r:id="rId9" w:anchor="fen-NIV-26096c" w:tooltip="See footnote c" w:history="1">
        <w:r w:rsidRPr="006664B8">
          <w:rPr>
            <w:rStyle w:val="Hyperlink"/>
            <w:rFonts w:ascii="Segoe UI" w:hAnsi="Segoe UI" w:cs="Segoe UI"/>
            <w:color w:val="517E90"/>
            <w:sz w:val="18"/>
            <w:szCs w:val="18"/>
            <w:vertAlign w:val="superscript"/>
          </w:rPr>
          <w:t>c</w:t>
        </w:r>
      </w:hyperlink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]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 will see ‘heaven open, and the angels of God ascending and descending on’</w:t>
      </w:r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[</w:t>
      </w:r>
      <w:hyperlink r:id="rId10" w:anchor="fen-NIV-26096d" w:tooltip="See footnote d" w:history="1">
        <w:r w:rsidRPr="006664B8">
          <w:rPr>
            <w:rStyle w:val="Hyperlink"/>
            <w:rFonts w:ascii="Segoe UI" w:hAnsi="Segoe UI" w:cs="Segoe UI"/>
            <w:color w:val="517E90"/>
            <w:sz w:val="18"/>
            <w:szCs w:val="18"/>
            <w:vertAlign w:val="superscript"/>
          </w:rPr>
          <w:t>d</w:t>
        </w:r>
      </w:hyperlink>
      <w:r w:rsidRPr="006664B8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]</w:t>
      </w:r>
      <w:r w:rsidRPr="006664B8">
        <w:rPr>
          <w:rStyle w:val="woj"/>
          <w:rFonts w:ascii="Segoe UI" w:hAnsi="Segoe UI" w:cs="Segoe UI"/>
          <w:color w:val="000000"/>
          <w:sz w:val="32"/>
          <w:szCs w:val="32"/>
        </w:rPr>
        <w:t> the Son of Man.”</w:t>
      </w:r>
    </w:p>
    <w:p w14:paraId="1CBA64A0" w14:textId="77777777" w:rsidR="006664B8" w:rsidRDefault="006664B8" w:rsidP="006F602D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color w:val="000000"/>
          <w:sz w:val="28"/>
          <w:szCs w:val="28"/>
        </w:rPr>
      </w:pPr>
    </w:p>
    <w:p w14:paraId="60A56263" w14:textId="0804E5EC" w:rsidR="00280D7F" w:rsidRPr="00383F37" w:rsidRDefault="006664B8" w:rsidP="006F602D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color w:val="000000"/>
          <w:sz w:val="28"/>
          <w:szCs w:val="28"/>
        </w:rPr>
        <w:t>O</w:t>
      </w:r>
      <w:r w:rsidR="007C36E7" w:rsidRPr="00383F37">
        <w:rPr>
          <w:rStyle w:val="text"/>
          <w:rFonts w:ascii="Segoe UI" w:hAnsi="Segoe UI" w:cs="Segoe UI"/>
          <w:color w:val="000000"/>
          <w:sz w:val="28"/>
          <w:szCs w:val="28"/>
        </w:rPr>
        <w:t>PEN:</w:t>
      </w:r>
    </w:p>
    <w:p w14:paraId="2534663F" w14:textId="77777777" w:rsidR="004E73C5" w:rsidRDefault="004E73C5" w:rsidP="007C36E7">
      <w:pPr>
        <w:pStyle w:val="Heading3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If you really wanted to explain to someone how much you loved them, what would you do?  Some ideas: </w:t>
      </w:r>
    </w:p>
    <w:p w14:paraId="59B43E68" w14:textId="77777777" w:rsidR="007C7F57" w:rsidRDefault="004E73C5" w:rsidP="007C7F57">
      <w:pPr>
        <w:pStyle w:val="Heading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7C7F57"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Rent a billboard</w:t>
      </w:r>
    </w:p>
    <w:p w14:paraId="3BF3E41A" w14:textId="20723DA9" w:rsidR="007C7F57" w:rsidRPr="007C7F57" w:rsidRDefault="007C7F57" w:rsidP="00043032">
      <w:pPr>
        <w:pStyle w:val="Heading3"/>
        <w:numPr>
          <w:ilvl w:val="1"/>
          <w:numId w:val="3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7C7F57"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Send a video</w:t>
      </w:r>
    </w:p>
    <w:p w14:paraId="048B6DAB" w14:textId="021EC08B" w:rsidR="007C7F57" w:rsidRDefault="007C7F57" w:rsidP="007C7F57">
      <w:pPr>
        <w:pStyle w:val="Heading3"/>
        <w:numPr>
          <w:ilvl w:val="1"/>
          <w:numId w:val="3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Send someone to explain</w:t>
      </w:r>
    </w:p>
    <w:p w14:paraId="70CD4293" w14:textId="684291BD" w:rsidR="007C7F57" w:rsidRPr="00383F37" w:rsidRDefault="007C7F57" w:rsidP="007C7F57">
      <w:pPr>
        <w:pStyle w:val="Heading3"/>
        <w:numPr>
          <w:ilvl w:val="1"/>
          <w:numId w:val="3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Go myself</w:t>
      </w:r>
    </w:p>
    <w:p w14:paraId="3AFB1BC4" w14:textId="77777777" w:rsidR="00383F37" w:rsidRPr="00383F37" w:rsidRDefault="00383F37" w:rsidP="00383F37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color w:val="000000"/>
          <w:sz w:val="28"/>
          <w:szCs w:val="28"/>
        </w:rPr>
      </w:pPr>
      <w:r w:rsidRPr="00383F37">
        <w:rPr>
          <w:rStyle w:val="text"/>
          <w:rFonts w:ascii="Segoe UI" w:hAnsi="Segoe UI" w:cs="Segoe UI"/>
          <w:color w:val="000000"/>
          <w:sz w:val="28"/>
          <w:szCs w:val="28"/>
        </w:rPr>
        <w:t>DIG:</w:t>
      </w:r>
    </w:p>
    <w:p w14:paraId="67E32C3D" w14:textId="77777777" w:rsidR="006664B8" w:rsidRDefault="006664B8" w:rsidP="007C36E7">
      <w:pPr>
        <w:pStyle w:val="Heading3"/>
        <w:numPr>
          <w:ilvl w:val="0"/>
          <w:numId w:val="4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What did Philip have in common with Andrew</w:t>
      </w:r>
    </w:p>
    <w:p w14:paraId="1695ADBD" w14:textId="77777777" w:rsidR="006664B8" w:rsidRDefault="006664B8" w:rsidP="007C36E7">
      <w:pPr>
        <w:pStyle w:val="Heading3"/>
        <w:numPr>
          <w:ilvl w:val="0"/>
          <w:numId w:val="4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What </w:t>
      </w:r>
      <w:proofErr w:type="spellStart"/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ihsight</w:t>
      </w:r>
      <w:proofErr w:type="spellEnd"/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 about Jesus excites Philip?</w:t>
      </w:r>
    </w:p>
    <w:p w14:paraId="71C80EE4" w14:textId="71BF86FF" w:rsidR="007C36E7" w:rsidRDefault="006664B8" w:rsidP="007C36E7">
      <w:pPr>
        <w:pStyle w:val="Heading3"/>
        <w:numPr>
          <w:ilvl w:val="0"/>
          <w:numId w:val="4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What type of person is Nathanael? Why might he find it hard to believe Philip’s statement</w:t>
      </w:r>
      <w:r w:rsidR="007C7F57"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?</w:t>
      </w:r>
    </w:p>
    <w:p w14:paraId="1149E214" w14:textId="77777777" w:rsidR="006664B8" w:rsidRDefault="006664B8" w:rsidP="007C7F57">
      <w:pPr>
        <w:pStyle w:val="Heading3"/>
        <w:numPr>
          <w:ilvl w:val="0"/>
          <w:numId w:val="4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Why would Jesus call Philip and Nathanael in such different ways?</w:t>
      </w:r>
    </w:p>
    <w:p w14:paraId="3D060A82" w14:textId="77777777" w:rsidR="006664B8" w:rsidRDefault="006664B8" w:rsidP="007C7F57">
      <w:pPr>
        <w:pStyle w:val="Heading3"/>
        <w:numPr>
          <w:ilvl w:val="0"/>
          <w:numId w:val="4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How do you think Nathanael felt when Jesus spoke to him?</w:t>
      </w:r>
    </w:p>
    <w:p w14:paraId="00E1BA54" w14:textId="386D8050" w:rsidR="00383F37" w:rsidRPr="00383F37" w:rsidRDefault="00383F37" w:rsidP="00383F37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color w:val="000000"/>
          <w:sz w:val="28"/>
          <w:szCs w:val="28"/>
        </w:rPr>
      </w:pPr>
      <w:r w:rsidRPr="00383F37">
        <w:rPr>
          <w:rStyle w:val="text"/>
          <w:rFonts w:ascii="Segoe UI" w:hAnsi="Segoe UI" w:cs="Segoe UI"/>
          <w:color w:val="000000"/>
          <w:sz w:val="28"/>
          <w:szCs w:val="28"/>
        </w:rPr>
        <w:t>REFLECT:</w:t>
      </w:r>
    </w:p>
    <w:p w14:paraId="2C59E714" w14:textId="77777777" w:rsidR="006664B8" w:rsidRDefault="00977A42" w:rsidP="00977A42">
      <w:pPr>
        <w:pStyle w:val="Heading3"/>
        <w:numPr>
          <w:ilvl w:val="0"/>
          <w:numId w:val="5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What </w:t>
      </w:r>
      <w:r w:rsidR="006664B8"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was your motive for following Jesus originally?</w:t>
      </w:r>
    </w:p>
    <w:p w14:paraId="30022B93" w14:textId="0714C554" w:rsidR="006664B8" w:rsidRDefault="006664B8" w:rsidP="00977A42">
      <w:pPr>
        <w:pStyle w:val="Heading3"/>
        <w:numPr>
          <w:ilvl w:val="0"/>
          <w:numId w:val="5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lastRenderedPageBreak/>
        <w:t>What were the circumstances that led you to do so?</w:t>
      </w:r>
    </w:p>
    <w:p w14:paraId="57AED920" w14:textId="42E2DB4B" w:rsidR="006664B8" w:rsidRDefault="006664B8" w:rsidP="00977A42">
      <w:pPr>
        <w:pStyle w:val="Heading3"/>
        <w:numPr>
          <w:ilvl w:val="0"/>
          <w:numId w:val="5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How much did you know about him?</w:t>
      </w:r>
    </w:p>
    <w:p w14:paraId="34A6823B" w14:textId="0284EA01" w:rsidR="00383F37" w:rsidRDefault="006664B8" w:rsidP="00977A42">
      <w:pPr>
        <w:pStyle w:val="Heading3"/>
        <w:numPr>
          <w:ilvl w:val="0"/>
          <w:numId w:val="5"/>
        </w:numPr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Who was the Andrew in your life</w:t>
      </w:r>
      <w:r w:rsidR="00977A42"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  <w:t>?</w:t>
      </w:r>
    </w:p>
    <w:p w14:paraId="0E4E1ADC" w14:textId="77777777" w:rsidR="0032671B" w:rsidRDefault="0032671B" w:rsidP="00565D5F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b w:val="0"/>
          <w:bCs w:val="0"/>
          <w:noProof/>
          <w:color w:val="000000"/>
          <w:sz w:val="28"/>
          <w:szCs w:val="28"/>
        </w:rPr>
      </w:pPr>
      <w:bookmarkStart w:id="0" w:name="_GoBack"/>
      <w:bookmarkEnd w:id="0"/>
    </w:p>
    <w:p w14:paraId="61247B96" w14:textId="5275DA8C" w:rsidR="00565D5F" w:rsidRDefault="00565D5F" w:rsidP="00565D5F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Segoe UI" w:hAnsi="Segoe UI" w:cs="Segoe UI"/>
          <w:b w:val="0"/>
          <w:bCs w:val="0"/>
          <w:color w:val="000000"/>
          <w:sz w:val="28"/>
          <w:szCs w:val="28"/>
        </w:rPr>
      </w:pPr>
      <w:r>
        <w:rPr>
          <w:rFonts w:ascii="Segoe UI" w:hAnsi="Segoe UI" w:cs="Segoe UI"/>
          <w:b w:val="0"/>
          <w:bCs w:val="0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1C551F0" wp14:editId="19C46326">
            <wp:simplePos x="0" y="0"/>
            <wp:positionH relativeFrom="column">
              <wp:posOffset>-586740</wp:posOffset>
            </wp:positionH>
            <wp:positionV relativeFrom="paragraph">
              <wp:posOffset>-527</wp:posOffset>
            </wp:positionV>
            <wp:extent cx="6641368" cy="9568072"/>
            <wp:effectExtent l="0" t="0" r="7620" b="0"/>
            <wp:wrapTight wrapText="bothSides">
              <wp:wrapPolygon edited="0">
                <wp:start x="0" y="0"/>
                <wp:lineTo x="0" y="21547"/>
                <wp:lineTo x="21563" y="21547"/>
                <wp:lineTo x="21563" y="0"/>
                <wp:lineTo x="0" y="0"/>
              </wp:wrapPolygon>
            </wp:wrapTight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308" cy="957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ADC1" w14:textId="77777777" w:rsidR="0064098B" w:rsidRDefault="0064098B" w:rsidP="00C3768E">
      <w:pPr>
        <w:spacing w:after="0" w:line="240" w:lineRule="auto"/>
      </w:pPr>
      <w:r>
        <w:separator/>
      </w:r>
    </w:p>
  </w:endnote>
  <w:endnote w:type="continuationSeparator" w:id="0">
    <w:p w14:paraId="1E0C3D74" w14:textId="77777777" w:rsidR="0064098B" w:rsidRDefault="0064098B" w:rsidP="00C3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5060" w14:textId="77777777" w:rsidR="0064098B" w:rsidRDefault="0064098B" w:rsidP="00C3768E">
      <w:pPr>
        <w:spacing w:after="0" w:line="240" w:lineRule="auto"/>
      </w:pPr>
      <w:r>
        <w:separator/>
      </w:r>
    </w:p>
  </w:footnote>
  <w:footnote w:type="continuationSeparator" w:id="0">
    <w:p w14:paraId="16D407BC" w14:textId="77777777" w:rsidR="0064098B" w:rsidRDefault="0064098B" w:rsidP="00C3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108"/>
    <w:multiLevelType w:val="hybridMultilevel"/>
    <w:tmpl w:val="4D0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4716"/>
    <w:multiLevelType w:val="hybridMultilevel"/>
    <w:tmpl w:val="063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7B7B"/>
    <w:multiLevelType w:val="hybridMultilevel"/>
    <w:tmpl w:val="3FA8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4AA7"/>
    <w:multiLevelType w:val="hybridMultilevel"/>
    <w:tmpl w:val="35B4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770DB"/>
    <w:multiLevelType w:val="hybridMultilevel"/>
    <w:tmpl w:val="D71E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D"/>
    <w:rsid w:val="00015CE7"/>
    <w:rsid w:val="00084051"/>
    <w:rsid w:val="000E3734"/>
    <w:rsid w:val="00114117"/>
    <w:rsid w:val="00160EFD"/>
    <w:rsid w:val="00170F19"/>
    <w:rsid w:val="001C262C"/>
    <w:rsid w:val="001E273A"/>
    <w:rsid w:val="00201846"/>
    <w:rsid w:val="00280D7F"/>
    <w:rsid w:val="002D2BBC"/>
    <w:rsid w:val="002E3F50"/>
    <w:rsid w:val="0032671B"/>
    <w:rsid w:val="003437C0"/>
    <w:rsid w:val="00344FED"/>
    <w:rsid w:val="00383F37"/>
    <w:rsid w:val="003953F3"/>
    <w:rsid w:val="003A00E2"/>
    <w:rsid w:val="003C1708"/>
    <w:rsid w:val="003D34EC"/>
    <w:rsid w:val="00437158"/>
    <w:rsid w:val="004E73C5"/>
    <w:rsid w:val="004F412E"/>
    <w:rsid w:val="00565D5F"/>
    <w:rsid w:val="0064098B"/>
    <w:rsid w:val="00653820"/>
    <w:rsid w:val="006664B8"/>
    <w:rsid w:val="006862AB"/>
    <w:rsid w:val="006C27D7"/>
    <w:rsid w:val="006F602D"/>
    <w:rsid w:val="0071212A"/>
    <w:rsid w:val="007C36E7"/>
    <w:rsid w:val="007C7F57"/>
    <w:rsid w:val="007D0040"/>
    <w:rsid w:val="008346CD"/>
    <w:rsid w:val="00847AED"/>
    <w:rsid w:val="008E5D53"/>
    <w:rsid w:val="00977A42"/>
    <w:rsid w:val="009B7633"/>
    <w:rsid w:val="00A7219B"/>
    <w:rsid w:val="00AE2681"/>
    <w:rsid w:val="00B842D1"/>
    <w:rsid w:val="00C3768E"/>
    <w:rsid w:val="00CA553F"/>
    <w:rsid w:val="00DD29CD"/>
    <w:rsid w:val="00E25E92"/>
    <w:rsid w:val="00E4422D"/>
    <w:rsid w:val="00EC66E4"/>
    <w:rsid w:val="00ED2594"/>
    <w:rsid w:val="00EF625E"/>
    <w:rsid w:val="00FE471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0ACF"/>
  <w15:chartTrackingRefBased/>
  <w15:docId w15:val="{20C6BA6D-D2D9-48D4-96D4-5957592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4F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44FED"/>
  </w:style>
  <w:style w:type="paragraph" w:styleId="NormalWeb">
    <w:name w:val="Normal (Web)"/>
    <w:basedOn w:val="Normal"/>
    <w:uiPriority w:val="99"/>
    <w:unhideWhenUsed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44FED"/>
  </w:style>
  <w:style w:type="character" w:styleId="Hyperlink">
    <w:name w:val="Hyperlink"/>
    <w:basedOn w:val="DefaultParagraphFont"/>
    <w:uiPriority w:val="99"/>
    <w:semiHidden/>
    <w:unhideWhenUsed/>
    <w:rsid w:val="00344FED"/>
    <w:rPr>
      <w:color w:val="0000FF"/>
      <w:u w:val="single"/>
    </w:rPr>
  </w:style>
  <w:style w:type="paragraph" w:customStyle="1" w:styleId="line">
    <w:name w:val="line"/>
    <w:basedOn w:val="Normal"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4FED"/>
  </w:style>
  <w:style w:type="paragraph" w:customStyle="1" w:styleId="first-line-none">
    <w:name w:val="first-line-none"/>
    <w:basedOn w:val="Normal"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FED"/>
    <w:pPr>
      <w:ind w:left="720"/>
      <w:contextualSpacing/>
    </w:pPr>
  </w:style>
  <w:style w:type="paragraph" w:customStyle="1" w:styleId="chapter-2">
    <w:name w:val="chapter-2"/>
    <w:basedOn w:val="Normal"/>
    <w:rsid w:val="000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15CE7"/>
  </w:style>
  <w:style w:type="paragraph" w:customStyle="1" w:styleId="top-05">
    <w:name w:val="top-05"/>
    <w:basedOn w:val="Normal"/>
    <w:rsid w:val="009B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8E"/>
  </w:style>
  <w:style w:type="paragraph" w:styleId="Footer">
    <w:name w:val="footer"/>
    <w:basedOn w:val="Normal"/>
    <w:link w:val="FooterChar"/>
    <w:uiPriority w:val="99"/>
    <w:unhideWhenUsed/>
    <w:rsid w:val="00C3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16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10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20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0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9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6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1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49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61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7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1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30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61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5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66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6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0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3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35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8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02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%3A43-51&amp;version=N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%201%3A43-51&amp;version=N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John%201%3A43-51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%201%3A43-51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Girton</dc:creator>
  <cp:keywords/>
  <dc:description/>
  <cp:lastModifiedBy>Julie Girton</cp:lastModifiedBy>
  <cp:revision>2</cp:revision>
  <dcterms:created xsi:type="dcterms:W3CDTF">2021-01-05T00:09:00Z</dcterms:created>
  <dcterms:modified xsi:type="dcterms:W3CDTF">2021-01-05T00:09:00Z</dcterms:modified>
</cp:coreProperties>
</file>